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CB" w:rsidRPr="009D29CB" w:rsidRDefault="009D29CB" w:rsidP="009D29CB">
      <w:pPr>
        <w:jc w:val="center"/>
        <w:rPr>
          <w:rFonts w:eastAsia="Times New Roman"/>
          <w:b/>
          <w:bCs w:val="0"/>
          <w:iCs w:val="0"/>
          <w:sz w:val="24"/>
          <w:szCs w:val="24"/>
          <w:lang w:eastAsia="ru-RU"/>
        </w:rPr>
      </w:pPr>
      <w:r w:rsidRPr="009D29CB">
        <w:rPr>
          <w:rFonts w:eastAsia="Times New Roman"/>
          <w:bCs w:val="0"/>
          <w:i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CC9AAF1" wp14:editId="1FAFC049">
                <wp:simplePos x="0" y="0"/>
                <wp:positionH relativeFrom="column">
                  <wp:posOffset>2665730</wp:posOffset>
                </wp:positionH>
                <wp:positionV relativeFrom="paragraph">
                  <wp:posOffset>-80010</wp:posOffset>
                </wp:positionV>
                <wp:extent cx="684530" cy="800100"/>
                <wp:effectExtent l="254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9CB" w:rsidRDefault="009D29CB" w:rsidP="009D29CB">
                            <w:r>
                              <w:rPr>
                                <w:noProof/>
                                <w:sz w:val="20"/>
                                <w:lang w:eastAsia="ru-RU"/>
                              </w:rPr>
                              <w:drawing>
                                <wp:inline distT="0" distB="0" distL="0" distR="0" wp14:anchorId="5995FE54" wp14:editId="6A4ACD35">
                                  <wp:extent cx="485775" cy="69532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9.9pt;margin-top:-6.3pt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6DT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" o:allowincell="f" filled="f" stroked="f">
                <v:textbox>
                  <w:txbxContent>
                    <w:p w:rsidR="009D29CB" w:rsidRDefault="009D29CB" w:rsidP="009D29CB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5995FE54" wp14:editId="6A4ACD35">
                            <wp:extent cx="485775" cy="69532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D29CB" w:rsidRPr="009D29CB" w:rsidRDefault="009D29CB" w:rsidP="009D29CB">
      <w:pPr>
        <w:widowControl w:val="0"/>
        <w:jc w:val="left"/>
        <w:rPr>
          <w:rFonts w:eastAsia="Times New Roman"/>
          <w:b/>
          <w:bCs w:val="0"/>
          <w:iCs w:val="0"/>
          <w:sz w:val="36"/>
          <w:szCs w:val="24"/>
          <w:lang w:val="uk-UA" w:eastAsia="ru-RU"/>
        </w:rPr>
      </w:pPr>
    </w:p>
    <w:p w:rsidR="009D29CB" w:rsidRPr="009D29CB" w:rsidRDefault="009D29CB" w:rsidP="009D29CB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9D29CB" w:rsidRPr="009D29CB" w:rsidRDefault="009D29CB" w:rsidP="009D29CB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9D29CB" w:rsidRPr="009D29CB" w:rsidRDefault="009D29CB" w:rsidP="009D29CB">
      <w:pPr>
        <w:keepNext/>
        <w:ind w:left="-567"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9D29CB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Київська районна в</w:t>
      </w:r>
      <w:r w:rsidRPr="009D29CB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м. </w:t>
      </w:r>
      <w:r w:rsidRPr="009D29CB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Полтаві</w:t>
      </w:r>
      <w:r w:rsidRPr="009D29CB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рада</w:t>
      </w:r>
    </w:p>
    <w:p w:rsidR="009D29CB" w:rsidRPr="009D29CB" w:rsidRDefault="009D29CB" w:rsidP="009D29CB">
      <w:pPr>
        <w:keepNext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9D29CB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Виконавчий</w:t>
      </w:r>
      <w:r w:rsidRPr="009D29CB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</w:t>
      </w:r>
      <w:r w:rsidRPr="009D29CB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комітет</w:t>
      </w:r>
    </w:p>
    <w:p w:rsidR="009D29CB" w:rsidRPr="009D29CB" w:rsidRDefault="009D29CB" w:rsidP="009D29CB">
      <w:pPr>
        <w:keepNext/>
        <w:jc w:val="center"/>
        <w:outlineLvl w:val="1"/>
        <w:rPr>
          <w:rFonts w:eastAsia="Times New Roman"/>
          <w:b/>
          <w:bCs w:val="0"/>
          <w:iCs w:val="0"/>
          <w:szCs w:val="24"/>
          <w:lang w:val="uk-UA" w:eastAsia="ru-RU"/>
        </w:rPr>
      </w:pPr>
      <w:r w:rsidRPr="009D29CB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Р І Ш Е Н </w:t>
      </w:r>
      <w:proofErr w:type="spellStart"/>
      <w:r w:rsidRPr="009D29CB">
        <w:rPr>
          <w:rFonts w:eastAsia="Times New Roman"/>
          <w:b/>
          <w:bCs w:val="0"/>
          <w:iCs w:val="0"/>
          <w:szCs w:val="24"/>
          <w:lang w:val="uk-UA" w:eastAsia="ru-RU"/>
        </w:rPr>
        <w:t>Н</w:t>
      </w:r>
      <w:proofErr w:type="spellEnd"/>
      <w:r w:rsidRPr="009D29CB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 Я</w:t>
      </w:r>
    </w:p>
    <w:p w:rsidR="009D29CB" w:rsidRPr="009D29CB" w:rsidRDefault="009D29CB" w:rsidP="009D29CB">
      <w:pPr>
        <w:jc w:val="left"/>
        <w:rPr>
          <w:rFonts w:eastAsia="Times New Roman"/>
          <w:bCs w:val="0"/>
          <w:iCs w:val="0"/>
          <w:snapToGrid w:val="0"/>
          <w:szCs w:val="28"/>
          <w:lang w:eastAsia="ru-RU"/>
        </w:rPr>
      </w:pPr>
    </w:p>
    <w:p w:rsidR="009D29CB" w:rsidRPr="009D29CB" w:rsidRDefault="009D29CB" w:rsidP="009D29CB">
      <w:pPr>
        <w:jc w:val="left"/>
        <w:rPr>
          <w:rFonts w:eastAsia="Times New Roman"/>
          <w:bCs w:val="0"/>
          <w:iCs w:val="0"/>
          <w:snapToGrid w:val="0"/>
          <w:szCs w:val="24"/>
          <w:u w:val="single"/>
          <w:lang w:val="uk-UA" w:eastAsia="ru-RU"/>
        </w:rPr>
      </w:pPr>
      <w:r w:rsidRPr="009D29CB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Від </w:t>
      </w:r>
      <w:r w:rsidRPr="00DB0D4D">
        <w:rPr>
          <w:rFonts w:eastAsia="Times New Roman"/>
          <w:bCs w:val="0"/>
          <w:iCs w:val="0"/>
          <w:snapToGrid w:val="0"/>
          <w:szCs w:val="24"/>
          <w:lang w:val="uk-UA" w:eastAsia="ru-RU"/>
        </w:rPr>
        <w:t>24.12.2019</w:t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Pr="009D29CB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  <w:t xml:space="preserve">         </w:t>
      </w:r>
      <w:r w:rsidRPr="009D29CB">
        <w:rPr>
          <w:rFonts w:eastAsia="Times New Roman"/>
          <w:bCs w:val="0"/>
          <w:iCs w:val="0"/>
          <w:snapToGrid w:val="0"/>
          <w:szCs w:val="24"/>
          <w:lang w:eastAsia="ru-RU"/>
        </w:rPr>
        <w:t>№</w:t>
      </w:r>
      <w:r w:rsidR="00DB0D4D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bookmarkStart w:id="0" w:name="_GoBack"/>
      <w:bookmarkEnd w:id="0"/>
      <w:r w:rsidRPr="00DB0D4D">
        <w:rPr>
          <w:rFonts w:eastAsia="Times New Roman"/>
          <w:bCs w:val="0"/>
          <w:iCs w:val="0"/>
          <w:snapToGrid w:val="0"/>
          <w:szCs w:val="24"/>
          <w:lang w:val="uk-UA" w:eastAsia="ru-RU"/>
        </w:rPr>
        <w:t>323</w:t>
      </w:r>
      <w:r w:rsidRPr="009D29CB">
        <w:rPr>
          <w:rFonts w:eastAsia="Times New Roman"/>
          <w:bCs w:val="0"/>
          <w:iCs w:val="0"/>
          <w:snapToGrid w:val="0"/>
          <w:szCs w:val="24"/>
          <w:u w:val="single"/>
          <w:lang w:val="uk-UA" w:eastAsia="ru-RU"/>
        </w:rPr>
        <w:tab/>
      </w:r>
    </w:p>
    <w:p w:rsidR="009D29CB" w:rsidRPr="009D29CB" w:rsidRDefault="009D29CB" w:rsidP="009D29CB">
      <w:pPr>
        <w:jc w:val="left"/>
        <w:rPr>
          <w:rFonts w:eastAsia="Times New Roman"/>
          <w:bCs w:val="0"/>
          <w:iCs w:val="0"/>
          <w:snapToGrid w:val="0"/>
          <w:szCs w:val="24"/>
          <w:lang w:val="uk-UA" w:eastAsia="ru-RU"/>
        </w:rPr>
      </w:pPr>
    </w:p>
    <w:p w:rsidR="009D29CB" w:rsidRPr="009D29CB" w:rsidRDefault="009D29CB" w:rsidP="009D29CB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9D29CB">
        <w:rPr>
          <w:rFonts w:eastAsia="Times New Roman"/>
          <w:iCs w:val="0"/>
          <w:kern w:val="32"/>
          <w:szCs w:val="28"/>
          <w:lang w:val="uk-UA" w:eastAsia="ru-RU"/>
        </w:rPr>
        <w:t xml:space="preserve">Про основні заходи з підготовки </w:t>
      </w:r>
    </w:p>
    <w:p w:rsidR="009D29CB" w:rsidRPr="009D29CB" w:rsidRDefault="009D29CB" w:rsidP="009D29CB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9D29CB">
        <w:rPr>
          <w:rFonts w:eastAsia="Times New Roman"/>
          <w:iCs w:val="0"/>
          <w:kern w:val="32"/>
          <w:szCs w:val="28"/>
          <w:lang w:val="uk-UA" w:eastAsia="ru-RU"/>
        </w:rPr>
        <w:t xml:space="preserve">цивільного захисту Київського </w:t>
      </w:r>
    </w:p>
    <w:p w:rsidR="009D29CB" w:rsidRPr="009D29CB" w:rsidRDefault="009D29CB" w:rsidP="009D29CB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9D29CB">
        <w:rPr>
          <w:rFonts w:eastAsia="Times New Roman"/>
          <w:iCs w:val="0"/>
          <w:kern w:val="32"/>
          <w:szCs w:val="28"/>
          <w:lang w:val="uk-UA" w:eastAsia="ru-RU"/>
        </w:rPr>
        <w:t>району м. Полтави на 2020 рік</w:t>
      </w:r>
    </w:p>
    <w:p w:rsidR="009D29CB" w:rsidRPr="009D29CB" w:rsidRDefault="009D29CB" w:rsidP="009D29CB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</w:p>
    <w:p w:rsidR="009D29CB" w:rsidRPr="009D29CB" w:rsidRDefault="009D29CB" w:rsidP="009D29CB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9D29CB"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 Полтавської міської ради від 18.12.2019  № 288, а також з метою підвищення ефективності заходів запобігання і реагування на надзвичайні ситуації, захисту населення при виникненні надзвичайних ситуацій, керуючись п. 3 ст. 36 Закону України „Про місцеве самоврядування в Україні”,  виконавчий комітет Київської районної в м. Полтаві ради</w:t>
      </w:r>
    </w:p>
    <w:p w:rsidR="009D29CB" w:rsidRPr="009D29CB" w:rsidRDefault="009D29CB" w:rsidP="009D29CB">
      <w:pPr>
        <w:spacing w:after="120"/>
        <w:rPr>
          <w:rFonts w:eastAsia="Times New Roman"/>
          <w:b/>
          <w:bCs w:val="0"/>
          <w:iCs w:val="0"/>
          <w:szCs w:val="28"/>
          <w:lang w:eastAsia="ru-RU"/>
        </w:rPr>
      </w:pPr>
      <w:r w:rsidRPr="009D29CB">
        <w:rPr>
          <w:rFonts w:eastAsia="Times New Roman"/>
          <w:bCs w:val="0"/>
          <w:iCs w:val="0"/>
          <w:szCs w:val="28"/>
          <w:lang w:eastAsia="ru-RU"/>
        </w:rPr>
        <w:t xml:space="preserve">в и </w:t>
      </w:r>
      <w:proofErr w:type="gramStart"/>
      <w:r w:rsidRPr="009D29CB">
        <w:rPr>
          <w:rFonts w:eastAsia="Times New Roman"/>
          <w:bCs w:val="0"/>
          <w:iCs w:val="0"/>
          <w:szCs w:val="28"/>
          <w:lang w:eastAsia="ru-RU"/>
        </w:rPr>
        <w:t>р</w:t>
      </w:r>
      <w:proofErr w:type="gramEnd"/>
      <w:r w:rsidRPr="009D29CB">
        <w:rPr>
          <w:rFonts w:eastAsia="Times New Roman"/>
          <w:bCs w:val="0"/>
          <w:iCs w:val="0"/>
          <w:szCs w:val="28"/>
          <w:lang w:eastAsia="ru-RU"/>
        </w:rPr>
        <w:t xml:space="preserve"> і ш и в:</w:t>
      </w:r>
    </w:p>
    <w:p w:rsidR="009D29CB" w:rsidRPr="009D29CB" w:rsidRDefault="009D29CB" w:rsidP="009D29CB">
      <w:pPr>
        <w:ind w:firstLine="708"/>
        <w:rPr>
          <w:rFonts w:eastAsia="Times New Roman"/>
          <w:bCs w:val="0"/>
          <w:iCs w:val="0"/>
          <w:szCs w:val="24"/>
          <w:lang w:val="uk-UA" w:eastAsia="ru-RU"/>
        </w:rPr>
      </w:pPr>
      <w:r w:rsidRPr="009D29CB">
        <w:rPr>
          <w:rFonts w:eastAsia="Times New Roman"/>
          <w:bCs w:val="0"/>
          <w:iCs w:val="0"/>
          <w:szCs w:val="24"/>
          <w:lang w:val="uk-UA" w:eastAsia="ru-RU"/>
        </w:rPr>
        <w:t>1. Затвердити  План основних  заходів  цивільного захисту Київського району м. Полтави  на 2020 рік (додаток).</w:t>
      </w:r>
    </w:p>
    <w:p w:rsidR="009D29CB" w:rsidRPr="009D29CB" w:rsidRDefault="009D29CB" w:rsidP="009D29CB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9D29CB">
        <w:rPr>
          <w:rFonts w:eastAsia="Times New Roman"/>
          <w:bCs w:val="0"/>
          <w:iCs w:val="0"/>
          <w:szCs w:val="28"/>
          <w:lang w:val="uk-UA" w:eastAsia="ru-RU"/>
        </w:rPr>
        <w:t>2. Начальникам районних спеціалізованих служб  цивільного захисту, керівникам підприємств, установ та  організацій району до  20.01.2020  розробити  календарні Плани основних заходів цивільного захисту на       2020 рік.</w:t>
      </w:r>
    </w:p>
    <w:p w:rsidR="009D29CB" w:rsidRPr="009D29CB" w:rsidRDefault="009D29CB" w:rsidP="009D29CB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9D29CB">
        <w:rPr>
          <w:rFonts w:eastAsia="Times New Roman"/>
          <w:bCs w:val="0"/>
          <w:iCs w:val="0"/>
          <w:szCs w:val="28"/>
          <w:lang w:val="uk-UA" w:eastAsia="ru-RU"/>
        </w:rPr>
        <w:t>3. Контроль за виконанням цього рішення покласти на заступника голови районної ради Грінченка О.В.</w:t>
      </w:r>
    </w:p>
    <w:p w:rsidR="009D29CB" w:rsidRPr="009D29CB" w:rsidRDefault="009D29CB" w:rsidP="009D29CB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9D29CB">
        <w:rPr>
          <w:rFonts w:eastAsia="Times New Roman"/>
          <w:bCs w:val="0"/>
          <w:iCs w:val="0"/>
          <w:szCs w:val="28"/>
          <w:lang w:val="uk-UA" w:eastAsia="ru-RU"/>
        </w:rPr>
        <w:t>4. Термін дії даного рішення до 31.12.2020 року.</w:t>
      </w:r>
    </w:p>
    <w:p w:rsidR="009D29CB" w:rsidRPr="009D29CB" w:rsidRDefault="009D29CB" w:rsidP="009D29CB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9D29CB" w:rsidRPr="009D29CB" w:rsidRDefault="009D29CB" w:rsidP="009D29CB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9D29CB" w:rsidRPr="009D29CB" w:rsidRDefault="009D29CB" w:rsidP="009D29CB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9D29CB" w:rsidRPr="009D29CB" w:rsidRDefault="009D29CB" w:rsidP="009D29CB">
      <w:pPr>
        <w:rPr>
          <w:rFonts w:eastAsia="Times New Roman"/>
          <w:bCs w:val="0"/>
          <w:iCs w:val="0"/>
          <w:szCs w:val="24"/>
          <w:lang w:val="uk-UA" w:eastAsia="ru-RU"/>
        </w:rPr>
      </w:pPr>
      <w:r w:rsidRPr="009D29CB">
        <w:rPr>
          <w:rFonts w:eastAsia="Times New Roman"/>
          <w:bCs w:val="0"/>
          <w:iCs w:val="0"/>
          <w:szCs w:val="24"/>
          <w:lang w:val="uk-UA" w:eastAsia="ru-RU"/>
        </w:rPr>
        <w:t>Голова районної ради</w:t>
      </w:r>
      <w:r w:rsidRPr="009D29CB">
        <w:rPr>
          <w:rFonts w:eastAsia="Times New Roman"/>
          <w:bCs w:val="0"/>
          <w:iCs w:val="0"/>
          <w:szCs w:val="24"/>
          <w:lang w:val="uk-UA" w:eastAsia="ru-RU"/>
        </w:rPr>
        <w:tab/>
      </w:r>
      <w:r w:rsidRPr="009D29CB">
        <w:rPr>
          <w:rFonts w:eastAsia="Times New Roman"/>
          <w:bCs w:val="0"/>
          <w:iCs w:val="0"/>
          <w:szCs w:val="24"/>
          <w:lang w:val="uk-UA" w:eastAsia="ru-RU"/>
        </w:rPr>
        <w:tab/>
      </w:r>
      <w:r w:rsidRPr="009D29CB">
        <w:rPr>
          <w:rFonts w:eastAsia="Times New Roman"/>
          <w:bCs w:val="0"/>
          <w:iCs w:val="0"/>
          <w:szCs w:val="24"/>
          <w:lang w:val="uk-UA" w:eastAsia="ru-RU"/>
        </w:rPr>
        <w:tab/>
      </w:r>
      <w:r w:rsidRPr="009D29CB">
        <w:rPr>
          <w:rFonts w:eastAsia="Times New Roman"/>
          <w:bCs w:val="0"/>
          <w:iCs w:val="0"/>
          <w:szCs w:val="24"/>
          <w:lang w:val="uk-UA" w:eastAsia="ru-RU"/>
        </w:rPr>
        <w:tab/>
      </w:r>
      <w:r w:rsidRPr="009D29CB">
        <w:rPr>
          <w:rFonts w:eastAsia="Times New Roman"/>
          <w:bCs w:val="0"/>
          <w:iCs w:val="0"/>
          <w:szCs w:val="24"/>
          <w:lang w:val="uk-UA" w:eastAsia="ru-RU"/>
        </w:rPr>
        <w:tab/>
        <w:t>Сергій СИНЯГІВСЬКИЙ</w:t>
      </w:r>
    </w:p>
    <w:p w:rsidR="00F76EE1" w:rsidRDefault="00F76EE1"/>
    <w:sectPr w:rsidR="00F7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54"/>
    <w:rsid w:val="009D29CB"/>
    <w:rsid w:val="00C96B54"/>
    <w:rsid w:val="00DB0D4D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9CB"/>
    <w:rPr>
      <w:rFonts w:ascii="Tahoma" w:hAnsi="Tahoma" w:cs="Tahoma"/>
      <w:bCs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9CB"/>
    <w:rPr>
      <w:rFonts w:ascii="Tahoma" w:hAnsi="Tahoma" w:cs="Tahoma"/>
      <w:bCs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2019-12-24T14:01:00Z</dcterms:created>
  <dcterms:modified xsi:type="dcterms:W3CDTF">2019-12-26T06:19:00Z</dcterms:modified>
</cp:coreProperties>
</file>